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CB" w:rsidRPr="001A30A2" w:rsidRDefault="002220CB" w:rsidP="002220CB">
      <w:pPr>
        <w:suppressLineNumbers/>
        <w:spacing w:before="240" w:after="240"/>
        <w:jc w:val="center"/>
        <w:rPr>
          <w:rFonts w:asciiTheme="majorHAnsi" w:hAnsiTheme="majorHAnsi" w:cstheme="majorHAnsi"/>
          <w:b/>
        </w:rPr>
      </w:pPr>
      <w:r w:rsidRPr="001A30A2">
        <w:rPr>
          <w:rFonts w:asciiTheme="majorHAnsi" w:hAnsiTheme="majorHAnsi" w:cstheme="majorHAnsi"/>
          <w:b/>
        </w:rPr>
        <w:t>OREGON ACADEMY OF FAMILY PHYSICIANS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CONGRESS OF THE MEMBERS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5</w:t>
      </w:r>
      <w:r w:rsidRPr="001A30A2">
        <w:rPr>
          <w:rFonts w:asciiTheme="majorHAnsi" w:hAnsiTheme="majorHAnsi" w:cstheme="majorHAnsi"/>
          <w:b/>
        </w:rPr>
        <w:t>th ANNUAL MEETING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 xml:space="preserve">April </w:t>
      </w:r>
      <w:r>
        <w:rPr>
          <w:rFonts w:asciiTheme="majorHAnsi" w:hAnsiTheme="majorHAnsi" w:cstheme="majorHAnsi"/>
          <w:b/>
        </w:rPr>
        <w:t>13th</w:t>
      </w:r>
      <w:r w:rsidRPr="001A30A2">
        <w:rPr>
          <w:rFonts w:asciiTheme="majorHAnsi" w:hAnsiTheme="majorHAnsi" w:cstheme="majorHAnsi"/>
          <w:b/>
        </w:rPr>
        <w:t>, 202</w:t>
      </w:r>
      <w:r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br/>
        <w:t xml:space="preserve">Condolence </w:t>
      </w:r>
      <w:r w:rsidRPr="001A30A2">
        <w:rPr>
          <w:rFonts w:asciiTheme="majorHAnsi" w:hAnsiTheme="majorHAnsi" w:cstheme="majorHAnsi"/>
          <w:b/>
        </w:rPr>
        <w:t>Resolution #</w:t>
      </w:r>
      <w:r>
        <w:rPr>
          <w:rFonts w:asciiTheme="majorHAnsi" w:hAnsiTheme="majorHAnsi" w:cstheme="majorHAnsi"/>
          <w:b/>
        </w:rPr>
        <w:t xml:space="preserve"> 1</w:t>
      </w:r>
    </w:p>
    <w:p w:rsidR="00220322" w:rsidRDefault="00220322"/>
    <w:p w:rsidR="002220CB" w:rsidRDefault="002220CB">
      <w:r w:rsidRPr="007D5EC2">
        <w:rPr>
          <w:b/>
        </w:rPr>
        <w:t>Introduced by:</w:t>
      </w:r>
      <w:r>
        <w:t xml:space="preserve">  Oregon Academy</w:t>
      </w:r>
    </w:p>
    <w:p w:rsidR="002220CB" w:rsidRDefault="002220CB"/>
    <w:p w:rsidR="002220CB" w:rsidRDefault="002220CB">
      <w:pPr>
        <w:rPr>
          <w:b/>
        </w:rPr>
      </w:pPr>
      <w:r w:rsidRPr="007D5EC2">
        <w:rPr>
          <w:b/>
        </w:rPr>
        <w:t>Subject:</w:t>
      </w:r>
      <w:r>
        <w:t xml:space="preserve"> </w:t>
      </w:r>
      <w:r w:rsidRPr="007D5EC2">
        <w:rPr>
          <w:b/>
        </w:rPr>
        <w:t xml:space="preserve">Resolution of Condolence for Dr. Lynn </w:t>
      </w:r>
      <w:proofErr w:type="spellStart"/>
      <w:r w:rsidRPr="007D5EC2">
        <w:rPr>
          <w:b/>
        </w:rPr>
        <w:t>Kadwell</w:t>
      </w:r>
      <w:proofErr w:type="spellEnd"/>
    </w:p>
    <w:p w:rsidR="007D5EC2" w:rsidRDefault="007D5EC2"/>
    <w:p w:rsidR="007D5EC2" w:rsidRDefault="007D5EC2">
      <w:r w:rsidRPr="00404A26">
        <w:rPr>
          <w:b/>
        </w:rPr>
        <w:t>WHEREAS</w:t>
      </w:r>
      <w:r>
        <w:t xml:space="preserve">, Dr. </w:t>
      </w:r>
      <w:proofErr w:type="spellStart"/>
      <w:r>
        <w:t>Kadwell</w:t>
      </w:r>
      <w:proofErr w:type="spellEnd"/>
      <w:r>
        <w:t xml:space="preserve"> passed away on the morning of August 23, 2022 at his home, surrounded by his beloved family</w:t>
      </w:r>
      <w:r w:rsidR="0037559B">
        <w:t xml:space="preserve"> and,</w:t>
      </w:r>
    </w:p>
    <w:p w:rsidR="007D5EC2" w:rsidRDefault="007D5EC2"/>
    <w:p w:rsidR="007D5EC2" w:rsidRDefault="007D5EC2">
      <w:r w:rsidRPr="00404A26">
        <w:rPr>
          <w:b/>
        </w:rPr>
        <w:t>WHEREAS</w:t>
      </w:r>
      <w:r>
        <w:t xml:space="preserve">, Dr. </w:t>
      </w:r>
      <w:proofErr w:type="spellStart"/>
      <w:r>
        <w:t>Kadwell</w:t>
      </w:r>
      <w:proofErr w:type="spellEnd"/>
      <w:r>
        <w:t xml:space="preserve"> had been an OAFP lifetime member since October 1975</w:t>
      </w:r>
      <w:r w:rsidR="0037559B">
        <w:t xml:space="preserve"> </w:t>
      </w:r>
      <w:r>
        <w:t>and</w:t>
      </w:r>
      <w:r w:rsidR="0037559B">
        <w:t>,</w:t>
      </w:r>
      <w:r>
        <w:t xml:space="preserve"> </w:t>
      </w:r>
    </w:p>
    <w:p w:rsidR="007D5EC2" w:rsidRDefault="007D5EC2"/>
    <w:p w:rsidR="008E35A5" w:rsidRDefault="007D5EC2" w:rsidP="008E35A5">
      <w:r w:rsidRPr="00404A26">
        <w:rPr>
          <w:b/>
        </w:rPr>
        <w:t>WHEREAS</w:t>
      </w:r>
      <w:r>
        <w:t xml:space="preserve">, </w:t>
      </w:r>
      <w:r w:rsidR="008E35A5">
        <w:t>he began his young adulthood studying Voice at Ohio’s Oberlin Conservatory of Music where he met his wife, Diane who was also a music major</w:t>
      </w:r>
      <w:r w:rsidR="0037559B">
        <w:t xml:space="preserve"> and,</w:t>
      </w:r>
    </w:p>
    <w:p w:rsidR="008E35A5" w:rsidRDefault="008E35A5" w:rsidP="008E35A5"/>
    <w:p w:rsidR="00404A26" w:rsidRDefault="008E35A5" w:rsidP="008E35A5">
      <w:r w:rsidRPr="00404A26">
        <w:rPr>
          <w:b/>
        </w:rPr>
        <w:t>WHEREAS</w:t>
      </w:r>
      <w:r>
        <w:t>,</w:t>
      </w:r>
      <w:r w:rsidR="00370CEF">
        <w:t xml:space="preserve"> Dr. </w:t>
      </w:r>
      <w:proofErr w:type="spellStart"/>
      <w:r w:rsidR="00370CEF">
        <w:t>Kadwell</w:t>
      </w:r>
      <w:proofErr w:type="spellEnd"/>
      <w:r w:rsidR="00370CEF">
        <w:t xml:space="preserve"> and Diane married on June</w:t>
      </w:r>
      <w:r w:rsidR="00404A26">
        <w:t xml:space="preserve"> 6, 1959.  Later, Dr. </w:t>
      </w:r>
      <w:proofErr w:type="spellStart"/>
      <w:r w:rsidR="00404A26">
        <w:t>Kadwell</w:t>
      </w:r>
      <w:proofErr w:type="spellEnd"/>
      <w:r w:rsidR="00404A26">
        <w:t xml:space="preserve"> would change his major to Physical Education and not long after, a professor encouraged Lynn to consider becoming a doctor and</w:t>
      </w:r>
      <w:r w:rsidR="0037559B">
        <w:t>,</w:t>
      </w:r>
    </w:p>
    <w:p w:rsidR="00404A26" w:rsidRDefault="00404A26" w:rsidP="008E35A5"/>
    <w:p w:rsidR="00085578" w:rsidRDefault="00404A26" w:rsidP="008E35A5">
      <w:r w:rsidRPr="004A25E7">
        <w:rPr>
          <w:b/>
        </w:rPr>
        <w:t>WHEREAS</w:t>
      </w:r>
      <w:r>
        <w:t xml:space="preserve">, with much encouragement and support, Dr. </w:t>
      </w:r>
      <w:proofErr w:type="spellStart"/>
      <w:r>
        <w:t>Kadwell</w:t>
      </w:r>
      <w:proofErr w:type="spellEnd"/>
      <w:r>
        <w:t xml:space="preserve"> entered medical school at the Chicago Osteopathic Medicine School </w:t>
      </w:r>
      <w:r w:rsidR="004547A2">
        <w:t xml:space="preserve">at the age of 28 </w:t>
      </w:r>
      <w:r>
        <w:t>and receive his degree in 1969</w:t>
      </w:r>
      <w:r w:rsidR="00085578">
        <w:t xml:space="preserve"> and,</w:t>
      </w:r>
    </w:p>
    <w:p w:rsidR="00085578" w:rsidRDefault="00085578" w:rsidP="008E35A5"/>
    <w:p w:rsidR="008E35A5" w:rsidRDefault="00085578" w:rsidP="008E35A5">
      <w:r w:rsidRPr="004A25E7">
        <w:rPr>
          <w:b/>
        </w:rPr>
        <w:t>WHEREAS</w:t>
      </w:r>
      <w:r>
        <w:t xml:space="preserve">, Dr. </w:t>
      </w:r>
      <w:proofErr w:type="spellStart"/>
      <w:r>
        <w:t>Kadwell</w:t>
      </w:r>
      <w:proofErr w:type="spellEnd"/>
      <w:r>
        <w:t xml:space="preserve"> completed a Family Practice Internship at Mt. Clemens Osteopathic Hospital in Mt. Clemens, Michigan in 1970 and,</w:t>
      </w:r>
    </w:p>
    <w:p w:rsidR="00085578" w:rsidRDefault="00085578" w:rsidP="008E35A5"/>
    <w:p w:rsidR="00085578" w:rsidRDefault="00085578" w:rsidP="008E35A5">
      <w:r w:rsidRPr="004A25E7">
        <w:rPr>
          <w:b/>
        </w:rPr>
        <w:t>WHEREAS</w:t>
      </w:r>
      <w:r w:rsidR="00C86FEF">
        <w:t xml:space="preserve">, </w:t>
      </w:r>
      <w:r w:rsidR="004A25E7">
        <w:t>after vacationing in Oregon, he located his version of a small paradise and set up roots in Canby and,</w:t>
      </w:r>
    </w:p>
    <w:p w:rsidR="004A25E7" w:rsidRDefault="004A25E7" w:rsidP="008E35A5"/>
    <w:p w:rsidR="00D53DDB" w:rsidRDefault="004A25E7" w:rsidP="00D53DDB">
      <w:r w:rsidRPr="00C92A44">
        <w:rPr>
          <w:b/>
        </w:rPr>
        <w:t>WHEREAS</w:t>
      </w:r>
      <w:r>
        <w:t xml:space="preserve">, </w:t>
      </w:r>
      <w:r w:rsidR="000E7D8F">
        <w:t xml:space="preserve">he </w:t>
      </w:r>
      <w:r w:rsidR="00C92A44">
        <w:t xml:space="preserve">would practice in Canby for 42 years, participate in mission trips to </w:t>
      </w:r>
      <w:r w:rsidR="00D53DDB">
        <w:t>Ensenada</w:t>
      </w:r>
      <w:r w:rsidR="00C92A44">
        <w:t>, Mexico twice a year with local friends from church and provide healthcare and supplies to those in the community at the Olive Tree Children’s Ministries before retiring in 2017 from Pacific Medical Group</w:t>
      </w:r>
      <w:r w:rsidR="00D53DDB">
        <w:t>, and</w:t>
      </w:r>
      <w:r w:rsidR="0037559B">
        <w:t>,</w:t>
      </w:r>
    </w:p>
    <w:p w:rsidR="00D53DDB" w:rsidRDefault="00D53DDB" w:rsidP="00D53DDB"/>
    <w:p w:rsidR="003E5B4B" w:rsidRPr="004547A2" w:rsidRDefault="004547A2" w:rsidP="003E5B4B">
      <w:r>
        <w:rPr>
          <w:b/>
        </w:rPr>
        <w:t xml:space="preserve">WHEREAS, </w:t>
      </w:r>
      <w:r>
        <w:t xml:space="preserve">Dr. </w:t>
      </w:r>
      <w:proofErr w:type="spellStart"/>
      <w:r>
        <w:t>Kadwell</w:t>
      </w:r>
      <w:proofErr w:type="spellEnd"/>
      <w:r>
        <w:t xml:space="preserve"> averaged seeing 35-40 patients a day, as well as delivering over 75 babies in the area during his professional caree</w:t>
      </w:r>
      <w:r w:rsidR="003E5B4B">
        <w:t>r and,</w:t>
      </w:r>
    </w:p>
    <w:p w:rsidR="004547A2" w:rsidRDefault="004547A2" w:rsidP="00D53DDB">
      <w:pPr>
        <w:rPr>
          <w:b/>
        </w:rPr>
      </w:pPr>
    </w:p>
    <w:p w:rsidR="00D53DDB" w:rsidRDefault="00D53DDB" w:rsidP="00D53DDB">
      <w:r w:rsidRPr="004547A2">
        <w:rPr>
          <w:b/>
        </w:rPr>
        <w:t>WHEREAS</w:t>
      </w:r>
      <w:r>
        <w:t xml:space="preserve">, out of all of Dr. </w:t>
      </w:r>
      <w:proofErr w:type="spellStart"/>
      <w:r>
        <w:t>Kadwell’s</w:t>
      </w:r>
      <w:proofErr w:type="spellEnd"/>
      <w:r>
        <w:t xml:space="preserve"> greatest life accomplishments, being a husband, father and grandfather were among his favorites and,</w:t>
      </w:r>
    </w:p>
    <w:p w:rsidR="00D53DDB" w:rsidRDefault="00D53DDB" w:rsidP="00D53DDB"/>
    <w:p w:rsidR="008B7073" w:rsidRDefault="00D53DDB" w:rsidP="008B7073">
      <w:r w:rsidRPr="004547A2">
        <w:rPr>
          <w:b/>
        </w:rPr>
        <w:lastRenderedPageBreak/>
        <w:t>WHEREAS</w:t>
      </w:r>
      <w:r>
        <w:t xml:space="preserve">, Dr. </w:t>
      </w:r>
      <w:proofErr w:type="spellStart"/>
      <w:r>
        <w:t>Kadwell</w:t>
      </w:r>
      <w:proofErr w:type="spellEnd"/>
      <w:r>
        <w:t xml:space="preserve"> set the example for not only his family, but to all those he encountered, to always be curious, educate yourselves whenever possible, work hard, laugh a lot, enjoy the music, put God and family first and to play the ball where it lies, no matter how difficult the play is</w:t>
      </w:r>
      <w:r w:rsidR="0037559B">
        <w:t>; NOW THEREFORE LET IT BE</w:t>
      </w:r>
      <w:bookmarkStart w:id="0" w:name="_GoBack"/>
      <w:bookmarkEnd w:id="0"/>
    </w:p>
    <w:p w:rsidR="0037559B" w:rsidRDefault="0037559B" w:rsidP="008B7073"/>
    <w:p w:rsidR="008B7073" w:rsidRDefault="008B7073" w:rsidP="008B7073">
      <w:r w:rsidRPr="004547A2">
        <w:rPr>
          <w:b/>
        </w:rPr>
        <w:t>RESOLVED</w:t>
      </w:r>
      <w:r>
        <w:t>, this resolution of condolence be placed before the AAFP Congress of Delegates and; BE IT FURTHER</w:t>
      </w:r>
    </w:p>
    <w:p w:rsidR="008B7073" w:rsidRDefault="008B7073" w:rsidP="008B7073"/>
    <w:p w:rsidR="008B7073" w:rsidRDefault="008B7073" w:rsidP="008B7073">
      <w:r w:rsidRPr="004547A2">
        <w:rPr>
          <w:b/>
        </w:rPr>
        <w:t>RESOLVED</w:t>
      </w:r>
      <w:r>
        <w:t xml:space="preserve">, this this resolution be conveyed to his wife, Diane </w:t>
      </w:r>
      <w:proofErr w:type="spellStart"/>
      <w:r>
        <w:t>Kadwell</w:t>
      </w:r>
      <w:proofErr w:type="spellEnd"/>
      <w:r>
        <w:t xml:space="preserve">, his sons, Richard and David </w:t>
      </w:r>
      <w:proofErr w:type="spellStart"/>
      <w:r>
        <w:t>Kadwell</w:t>
      </w:r>
      <w:proofErr w:type="spellEnd"/>
      <w:r>
        <w:t xml:space="preserve"> and </w:t>
      </w:r>
      <w:r w:rsidR="004547A2">
        <w:t>his</w:t>
      </w:r>
      <w:r>
        <w:t xml:space="preserve"> two </w:t>
      </w:r>
      <w:r w:rsidR="004547A2">
        <w:t>grand</w:t>
      </w:r>
      <w:r>
        <w:t xml:space="preserve">children, Kristine and Nicholas </w:t>
      </w:r>
      <w:proofErr w:type="spellStart"/>
      <w:r>
        <w:t>Kadwell</w:t>
      </w:r>
      <w:proofErr w:type="spellEnd"/>
    </w:p>
    <w:p w:rsidR="00C92A44" w:rsidRDefault="00C92A44" w:rsidP="008E35A5"/>
    <w:sectPr w:rsidR="00C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B"/>
    <w:rsid w:val="00085578"/>
    <w:rsid w:val="000E7D8F"/>
    <w:rsid w:val="00220322"/>
    <w:rsid w:val="002220CB"/>
    <w:rsid w:val="00370CEF"/>
    <w:rsid w:val="0037559B"/>
    <w:rsid w:val="003E5B4B"/>
    <w:rsid w:val="00404A26"/>
    <w:rsid w:val="004547A2"/>
    <w:rsid w:val="004A25E7"/>
    <w:rsid w:val="007D5EC2"/>
    <w:rsid w:val="008B7073"/>
    <w:rsid w:val="008E35A5"/>
    <w:rsid w:val="00C86FEF"/>
    <w:rsid w:val="00C92A44"/>
    <w:rsid w:val="00D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CD0D"/>
  <w15:chartTrackingRefBased/>
  <w15:docId w15:val="{1467E248-6FFA-486E-B929-ED19FB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C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Caffey</dc:creator>
  <cp:keywords/>
  <dc:description/>
  <cp:lastModifiedBy>Misty Caffey</cp:lastModifiedBy>
  <cp:revision>4</cp:revision>
  <dcterms:created xsi:type="dcterms:W3CDTF">2023-04-11T15:08:00Z</dcterms:created>
  <dcterms:modified xsi:type="dcterms:W3CDTF">2023-04-11T17:58:00Z</dcterms:modified>
</cp:coreProperties>
</file>